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2F8E" w14:textId="4F40ED32" w:rsidR="00A35467" w:rsidRDefault="00A35467" w:rsidP="00A35467">
      <w:pPr>
        <w:spacing w:after="0"/>
        <w:jc w:val="center"/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03E4727B" wp14:editId="43D8AC0C">
            <wp:extent cx="952500" cy="952500"/>
            <wp:effectExtent l="0" t="0" r="0" b="0"/>
            <wp:docPr id="2004103038" name="Immagine 5" descr="Potrebbe essere un contenuto grafico raffigurante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trebbe essere un contenuto grafico raffigurante tes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AE0AE" w14:textId="77777777" w:rsidR="00A35467" w:rsidRDefault="00A35467" w:rsidP="00A35467">
      <w:pPr>
        <w:spacing w:after="0"/>
        <w:jc w:val="both"/>
        <w:rPr>
          <w:b/>
          <w:bCs/>
          <w:noProof/>
          <w:sz w:val="32"/>
          <w:szCs w:val="32"/>
        </w:rPr>
      </w:pPr>
    </w:p>
    <w:p w14:paraId="623ED154" w14:textId="7B1E157A" w:rsidR="003068C9" w:rsidRPr="00A35467" w:rsidRDefault="00A35467" w:rsidP="00A35467">
      <w:pPr>
        <w:spacing w:after="0"/>
        <w:jc w:val="both"/>
        <w:rPr>
          <w:b/>
          <w:bCs/>
          <w:noProof/>
          <w:sz w:val="32"/>
          <w:szCs w:val="32"/>
        </w:rPr>
      </w:pPr>
      <w:r w:rsidRPr="00A35467">
        <w:rPr>
          <w:b/>
          <w:bCs/>
          <w:noProof/>
          <w:sz w:val="32"/>
          <w:szCs w:val="32"/>
        </w:rPr>
        <w:t>Manfredonia, p</w:t>
      </w:r>
      <w:r w:rsidR="00641AD2" w:rsidRPr="00A35467">
        <w:rPr>
          <w:b/>
          <w:bCs/>
          <w:noProof/>
          <w:sz w:val="32"/>
          <w:szCs w:val="32"/>
        </w:rPr>
        <w:t>rogetto N</w:t>
      </w:r>
      <w:r w:rsidRPr="00A35467">
        <w:rPr>
          <w:b/>
          <w:bCs/>
          <w:noProof/>
          <w:sz w:val="32"/>
          <w:szCs w:val="32"/>
        </w:rPr>
        <w:t>EMO</w:t>
      </w:r>
      <w:r w:rsidR="00641AD2" w:rsidRPr="00A35467">
        <w:rPr>
          <w:b/>
          <w:bCs/>
          <w:noProof/>
          <w:sz w:val="32"/>
          <w:szCs w:val="32"/>
        </w:rPr>
        <w:t xml:space="preserve"> e Unicef in campo per i diritti dell’infanzia </w:t>
      </w:r>
    </w:p>
    <w:p w14:paraId="4D6A277C" w14:textId="77777777" w:rsidR="009C4FAC" w:rsidRDefault="00A35467" w:rsidP="00A35467">
      <w:pPr>
        <w:spacing w:after="0"/>
        <w:jc w:val="center"/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</w:pPr>
      <w:r w:rsidRPr="00A35467">
        <w:rPr>
          <w:i/>
          <w:iCs/>
          <w:noProof/>
          <w:sz w:val="24"/>
          <w:szCs w:val="24"/>
        </w:rPr>
        <w:t xml:space="preserve">Negli istituti </w:t>
      </w:r>
      <w:r w:rsidRPr="00A35467">
        <w:rPr>
          <w:rFonts w:cstheme="minorHAnsi"/>
          <w:i/>
          <w:iCs/>
          <w:sz w:val="24"/>
          <w:szCs w:val="24"/>
        </w:rPr>
        <w:t xml:space="preserve">Croce Mozzillo </w:t>
      </w:r>
      <w:r w:rsidRPr="00A35467">
        <w:rPr>
          <w:rFonts w:cstheme="minorHAnsi"/>
          <w:i/>
          <w:iCs/>
          <w:sz w:val="24"/>
          <w:szCs w:val="24"/>
        </w:rPr>
        <w:t xml:space="preserve">e </w:t>
      </w:r>
      <w:proofErr w:type="gramStart"/>
      <w:r w:rsidRPr="00A35467">
        <w:rPr>
          <w:rFonts w:cstheme="minorHAnsi"/>
          <w:i/>
          <w:iCs/>
          <w:sz w:val="24"/>
          <w:szCs w:val="24"/>
        </w:rPr>
        <w:t>Don</w:t>
      </w:r>
      <w:proofErr w:type="gramEnd"/>
      <w:r w:rsidRPr="00A35467">
        <w:rPr>
          <w:rFonts w:cstheme="minorHAnsi"/>
          <w:i/>
          <w:iCs/>
          <w:sz w:val="24"/>
          <w:szCs w:val="24"/>
        </w:rPr>
        <w:t xml:space="preserve"> Milani uno + Maiorano</w:t>
      </w:r>
      <w:r w:rsidRPr="00A35467">
        <w:rPr>
          <w:i/>
          <w:iCs/>
          <w:noProof/>
          <w:sz w:val="24"/>
          <w:szCs w:val="24"/>
        </w:rPr>
        <w:t xml:space="preserve"> una</w:t>
      </w:r>
      <w:r w:rsidRPr="00A35467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 xml:space="preserve"> giornata per diffondere </w:t>
      </w:r>
    </w:p>
    <w:p w14:paraId="5782B589" w14:textId="4ACD9F6E" w:rsidR="00A35467" w:rsidRPr="00A35467" w:rsidRDefault="00A35467" w:rsidP="00A35467">
      <w:pPr>
        <w:spacing w:after="0"/>
        <w:jc w:val="center"/>
        <w:rPr>
          <w:i/>
          <w:iCs/>
          <w:noProof/>
          <w:sz w:val="24"/>
          <w:szCs w:val="24"/>
        </w:rPr>
      </w:pPr>
      <w:r w:rsidRPr="00A35467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>la consapevolezza sui diritti dell'infanzia e dell'adolescenza</w:t>
      </w:r>
      <w:r w:rsidRPr="00A35467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>. Piantato anche l’ulivo della pace.</w:t>
      </w:r>
    </w:p>
    <w:p w14:paraId="6DCDD2F6" w14:textId="77777777" w:rsidR="00641AD2" w:rsidRDefault="00641AD2" w:rsidP="005C2869">
      <w:pPr>
        <w:jc w:val="both"/>
        <w:rPr>
          <w:rFonts w:ascii="Calibri" w:hAnsi="Calibri" w:cs="Calibri"/>
          <w:color w:val="2D2926"/>
          <w:sz w:val="28"/>
          <w:szCs w:val="28"/>
          <w:shd w:val="clear" w:color="auto" w:fill="FFFFFF"/>
        </w:rPr>
      </w:pPr>
    </w:p>
    <w:p w14:paraId="5EEF2584" w14:textId="389555FB" w:rsidR="00775E62" w:rsidRPr="009C4FAC" w:rsidRDefault="00775E62" w:rsidP="005C2869">
      <w:pPr>
        <w:jc w:val="both"/>
        <w:rPr>
          <w:rFonts w:cstheme="minorHAnsi"/>
          <w:color w:val="2D2926"/>
          <w:sz w:val="24"/>
          <w:szCs w:val="24"/>
          <w:shd w:val="clear" w:color="auto" w:fill="FFFFFF"/>
        </w:rPr>
      </w:pPr>
      <w:r w:rsidRPr="009C4FAC">
        <w:rPr>
          <w:rFonts w:cstheme="minorHAnsi"/>
          <w:color w:val="2D2926"/>
          <w:sz w:val="24"/>
          <w:szCs w:val="24"/>
          <w:shd w:val="clear" w:color="auto" w:fill="FFFFFF"/>
        </w:rPr>
        <w:t>Diritto</w:t>
      </w:r>
      <w:r w:rsidR="00954324"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 alla vita, diritto</w:t>
      </w:r>
      <w:r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 alla pace</w:t>
      </w:r>
      <w:r w:rsidR="005C2869" w:rsidRPr="009C4FAC">
        <w:rPr>
          <w:rFonts w:cstheme="minorHAnsi"/>
          <w:color w:val="2D2926"/>
          <w:sz w:val="24"/>
          <w:szCs w:val="24"/>
          <w:shd w:val="clear" w:color="auto" w:fill="FFFFFF"/>
        </w:rPr>
        <w:t>, diritto</w:t>
      </w:r>
      <w:r w:rsidR="00954324"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 di essere nutrito e di avere una casa. Sono </w:t>
      </w:r>
      <w:r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soltanto </w:t>
      </w:r>
      <w:r w:rsidR="00A35467" w:rsidRPr="009C4FAC">
        <w:rPr>
          <w:rFonts w:cstheme="minorHAnsi"/>
          <w:color w:val="2D2926"/>
          <w:sz w:val="24"/>
          <w:szCs w:val="24"/>
          <w:shd w:val="clear" w:color="auto" w:fill="FFFFFF"/>
        </w:rPr>
        <w:t>quattro</w:t>
      </w:r>
      <w:r w:rsidR="00954324"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 dei messaggi </w:t>
      </w:r>
      <w:r w:rsidR="00A82CE4" w:rsidRPr="009C4FAC">
        <w:rPr>
          <w:rFonts w:cstheme="minorHAnsi"/>
          <w:color w:val="2D2926"/>
          <w:sz w:val="24"/>
          <w:szCs w:val="24"/>
          <w:shd w:val="clear" w:color="auto" w:fill="FFFFFF"/>
        </w:rPr>
        <w:t>scritti su piccole</w:t>
      </w:r>
      <w:r w:rsidR="00954324"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 mani </w:t>
      </w:r>
      <w:r w:rsidR="00A82CE4" w:rsidRPr="009C4FAC">
        <w:rPr>
          <w:rFonts w:cstheme="minorHAnsi"/>
          <w:color w:val="2D2926"/>
          <w:sz w:val="24"/>
          <w:szCs w:val="24"/>
          <w:shd w:val="clear" w:color="auto" w:fill="FFFFFF"/>
        </w:rPr>
        <w:t>di carton</w:t>
      </w:r>
      <w:r w:rsidR="005C2869" w:rsidRPr="009C4FAC">
        <w:rPr>
          <w:rFonts w:cstheme="minorHAnsi"/>
          <w:color w:val="2D2926"/>
          <w:sz w:val="24"/>
          <w:szCs w:val="24"/>
          <w:shd w:val="clear" w:color="auto" w:fill="FFFFFF"/>
        </w:rPr>
        <w:t>cino colorato</w:t>
      </w:r>
      <w:r w:rsidR="00A82CE4"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 </w:t>
      </w:r>
      <w:r w:rsidR="00954324" w:rsidRPr="009C4FAC">
        <w:rPr>
          <w:rFonts w:cstheme="minorHAnsi"/>
          <w:color w:val="2D2926"/>
          <w:sz w:val="24"/>
          <w:szCs w:val="24"/>
          <w:shd w:val="clear" w:color="auto" w:fill="FFFFFF"/>
        </w:rPr>
        <w:t>d</w:t>
      </w:r>
      <w:r w:rsidR="00A82CE4" w:rsidRPr="009C4FAC">
        <w:rPr>
          <w:rFonts w:cstheme="minorHAnsi"/>
          <w:color w:val="2D2926"/>
          <w:sz w:val="24"/>
          <w:szCs w:val="24"/>
          <w:shd w:val="clear" w:color="auto" w:fill="FFFFFF"/>
        </w:rPr>
        <w:t>a</w:t>
      </w:r>
      <w:r w:rsidR="00954324" w:rsidRPr="009C4FAC">
        <w:rPr>
          <w:rFonts w:cstheme="minorHAnsi"/>
          <w:color w:val="2D2926"/>
          <w:sz w:val="24"/>
          <w:szCs w:val="24"/>
          <w:shd w:val="clear" w:color="auto" w:fill="FFFFFF"/>
        </w:rPr>
        <w:t>i piccoli studenti dell’</w:t>
      </w:r>
      <w:r w:rsidR="005C2869" w:rsidRPr="009C4FAC">
        <w:rPr>
          <w:rFonts w:cstheme="minorHAnsi"/>
          <w:b/>
          <w:bCs/>
          <w:color w:val="2D2926"/>
          <w:sz w:val="24"/>
          <w:szCs w:val="24"/>
          <w:shd w:val="clear" w:color="auto" w:fill="FFFFFF"/>
        </w:rPr>
        <w:t>Istituto</w:t>
      </w:r>
      <w:r w:rsidR="00954324" w:rsidRPr="009C4FAC">
        <w:rPr>
          <w:rFonts w:cstheme="minorHAnsi"/>
          <w:b/>
          <w:bCs/>
          <w:color w:val="2D2926"/>
          <w:sz w:val="24"/>
          <w:szCs w:val="24"/>
          <w:shd w:val="clear" w:color="auto" w:fill="FFFFFF"/>
        </w:rPr>
        <w:t xml:space="preserve"> comprensivo</w:t>
      </w:r>
      <w:r w:rsidR="00954324" w:rsidRPr="009C4FAC">
        <w:rPr>
          <w:rFonts w:cstheme="minorHAnsi"/>
          <w:b/>
          <w:bCs/>
          <w:sz w:val="24"/>
          <w:szCs w:val="24"/>
        </w:rPr>
        <w:t xml:space="preserve"> Croce Mozzillo di</w:t>
      </w:r>
      <w:r w:rsidR="003068C9" w:rsidRPr="009C4FAC">
        <w:rPr>
          <w:rFonts w:cstheme="minorHAnsi"/>
          <w:b/>
          <w:bCs/>
          <w:sz w:val="24"/>
          <w:szCs w:val="24"/>
        </w:rPr>
        <w:t xml:space="preserve"> </w:t>
      </w:r>
      <w:r w:rsidR="00954324" w:rsidRPr="009C4FAC">
        <w:rPr>
          <w:rFonts w:cstheme="minorHAnsi"/>
          <w:b/>
          <w:bCs/>
          <w:sz w:val="24"/>
          <w:szCs w:val="24"/>
        </w:rPr>
        <w:t>Manfredonia</w:t>
      </w:r>
      <w:r w:rsidR="009C4FAC">
        <w:rPr>
          <w:rFonts w:cstheme="minorHAnsi"/>
          <w:b/>
          <w:bCs/>
          <w:sz w:val="24"/>
          <w:szCs w:val="24"/>
        </w:rPr>
        <w:t>,</w:t>
      </w:r>
      <w:r w:rsidR="00D93E5E" w:rsidRPr="009C4FAC">
        <w:rPr>
          <w:rFonts w:cstheme="minorHAnsi"/>
          <w:sz w:val="24"/>
          <w:szCs w:val="24"/>
        </w:rPr>
        <w:t xml:space="preserve"> </w:t>
      </w:r>
      <w:r w:rsidR="00954324" w:rsidRPr="009C4FAC">
        <w:rPr>
          <w:rFonts w:cstheme="minorHAnsi"/>
          <w:sz w:val="24"/>
          <w:szCs w:val="24"/>
        </w:rPr>
        <w:t>protagonisti</w:t>
      </w:r>
      <w:r w:rsidR="009C4FAC">
        <w:rPr>
          <w:rFonts w:cstheme="minorHAnsi"/>
          <w:sz w:val="24"/>
          <w:szCs w:val="24"/>
        </w:rPr>
        <w:t xml:space="preserve"> -</w:t>
      </w:r>
      <w:r w:rsidRPr="009C4FAC">
        <w:rPr>
          <w:rFonts w:cstheme="minorHAnsi"/>
          <w:sz w:val="24"/>
          <w:szCs w:val="24"/>
        </w:rPr>
        <w:t xml:space="preserve"> insieme agli allievi dell’</w:t>
      </w:r>
      <w:r w:rsidRPr="009C4FAC">
        <w:rPr>
          <w:rFonts w:cstheme="minorHAnsi"/>
          <w:b/>
          <w:bCs/>
          <w:sz w:val="24"/>
          <w:szCs w:val="24"/>
        </w:rPr>
        <w:t>I</w:t>
      </w:r>
      <w:r w:rsidR="003068C9" w:rsidRPr="009C4FAC">
        <w:rPr>
          <w:rFonts w:cstheme="minorHAnsi"/>
          <w:b/>
          <w:bCs/>
          <w:sz w:val="24"/>
          <w:szCs w:val="24"/>
        </w:rPr>
        <w:t>stituto</w:t>
      </w:r>
      <w:r w:rsidRPr="009C4FAC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9C4FAC">
        <w:rPr>
          <w:rFonts w:cstheme="minorHAnsi"/>
          <w:b/>
          <w:bCs/>
          <w:sz w:val="24"/>
          <w:szCs w:val="24"/>
        </w:rPr>
        <w:t>Don</w:t>
      </w:r>
      <w:proofErr w:type="gramEnd"/>
      <w:r w:rsidRPr="009C4FAC">
        <w:rPr>
          <w:rFonts w:cstheme="minorHAnsi"/>
          <w:b/>
          <w:bCs/>
          <w:sz w:val="24"/>
          <w:szCs w:val="24"/>
        </w:rPr>
        <w:t xml:space="preserve"> Milani uno + Maiorano</w:t>
      </w:r>
      <w:r w:rsidR="009C4FAC">
        <w:rPr>
          <w:rFonts w:cstheme="minorHAnsi"/>
          <w:sz w:val="24"/>
          <w:szCs w:val="24"/>
        </w:rPr>
        <w:t xml:space="preserve"> -</w:t>
      </w:r>
      <w:r w:rsidRPr="009C4FAC">
        <w:rPr>
          <w:rFonts w:cstheme="minorHAnsi"/>
          <w:sz w:val="24"/>
          <w:szCs w:val="24"/>
        </w:rPr>
        <w:t xml:space="preserve"> </w:t>
      </w:r>
      <w:r w:rsidR="00954324" w:rsidRPr="009C4FAC">
        <w:rPr>
          <w:rFonts w:cstheme="minorHAnsi"/>
          <w:sz w:val="24"/>
          <w:szCs w:val="24"/>
        </w:rPr>
        <w:t xml:space="preserve">del </w:t>
      </w:r>
      <w:r w:rsidR="00954324" w:rsidRPr="009C4FAC">
        <w:rPr>
          <w:rStyle w:val="Enfasigrassetto"/>
          <w:rFonts w:cstheme="minorHAnsi"/>
          <w:color w:val="2D2926"/>
          <w:sz w:val="24"/>
          <w:szCs w:val="24"/>
          <w:bdr w:val="none" w:sz="0" w:space="0" w:color="auto" w:frame="1"/>
          <w:shd w:val="clear" w:color="auto" w:fill="FFFFFF"/>
        </w:rPr>
        <w:t xml:space="preserve">World </w:t>
      </w:r>
      <w:proofErr w:type="spellStart"/>
      <w:r w:rsidR="00954324" w:rsidRPr="009C4FAC">
        <w:rPr>
          <w:rStyle w:val="Enfasigrassetto"/>
          <w:rFonts w:cstheme="minorHAnsi"/>
          <w:color w:val="2D2926"/>
          <w:sz w:val="24"/>
          <w:szCs w:val="24"/>
          <w:bdr w:val="none" w:sz="0" w:space="0" w:color="auto" w:frame="1"/>
          <w:shd w:val="clear" w:color="auto" w:fill="FFFFFF"/>
        </w:rPr>
        <w:t>Children's</w:t>
      </w:r>
      <w:proofErr w:type="spellEnd"/>
      <w:r w:rsidR="00954324" w:rsidRPr="009C4FAC">
        <w:rPr>
          <w:rStyle w:val="Enfasigrassetto"/>
          <w:rFonts w:cstheme="minorHAnsi"/>
          <w:color w:val="2D2926"/>
          <w:sz w:val="24"/>
          <w:szCs w:val="24"/>
          <w:bdr w:val="none" w:sz="0" w:space="0" w:color="auto" w:frame="1"/>
          <w:shd w:val="clear" w:color="auto" w:fill="FFFFFF"/>
        </w:rPr>
        <w:t xml:space="preserve"> Day</w:t>
      </w:r>
      <w:r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, </w:t>
      </w:r>
      <w:r w:rsidR="00954324"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giornata per diffondere </w:t>
      </w:r>
      <w:r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la </w:t>
      </w:r>
      <w:r w:rsidR="00954324" w:rsidRPr="009C4FAC">
        <w:rPr>
          <w:rFonts w:cstheme="minorHAnsi"/>
          <w:color w:val="2D2926"/>
          <w:sz w:val="24"/>
          <w:szCs w:val="24"/>
          <w:shd w:val="clear" w:color="auto" w:fill="FFFFFF"/>
        </w:rPr>
        <w:t>consapevolezza sui diritti dell'infanzia e dell'adolescenza.</w:t>
      </w:r>
      <w:r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 Ad organizzarla, in collaborazione con la </w:t>
      </w:r>
      <w:r w:rsidRPr="009C4FAC">
        <w:rPr>
          <w:rFonts w:cstheme="minorHAnsi"/>
          <w:b/>
          <w:bCs/>
          <w:color w:val="2D2926"/>
          <w:sz w:val="24"/>
          <w:szCs w:val="24"/>
          <w:shd w:val="clear" w:color="auto" w:fill="FFFFFF"/>
        </w:rPr>
        <w:t xml:space="preserve">sezione foggiana </w:t>
      </w:r>
      <w:r w:rsidR="003068C9" w:rsidRPr="009C4FAC">
        <w:rPr>
          <w:rFonts w:cstheme="minorHAnsi"/>
          <w:b/>
          <w:bCs/>
          <w:color w:val="2D2926"/>
          <w:sz w:val="24"/>
          <w:szCs w:val="24"/>
          <w:shd w:val="clear" w:color="auto" w:fill="FFFFFF"/>
        </w:rPr>
        <w:t>dell’Unicef</w:t>
      </w:r>
      <w:r w:rsidR="003068C9" w:rsidRPr="009C4FAC">
        <w:rPr>
          <w:rFonts w:cstheme="minorHAnsi"/>
          <w:color w:val="2D2926"/>
          <w:sz w:val="24"/>
          <w:szCs w:val="24"/>
          <w:shd w:val="clear" w:color="auto" w:fill="FFFFFF"/>
        </w:rPr>
        <w:t>,</w:t>
      </w:r>
      <w:r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 il progetto </w:t>
      </w:r>
      <w:r w:rsidR="003068C9" w:rsidRPr="009C4FAC">
        <w:rPr>
          <w:rFonts w:cstheme="minorHAnsi"/>
          <w:color w:val="2D2926"/>
          <w:sz w:val="24"/>
          <w:szCs w:val="24"/>
          <w:shd w:val="clear" w:color="auto" w:fill="FFFFFF"/>
        </w:rPr>
        <w:t>“</w:t>
      </w:r>
      <w:r w:rsidRPr="009C4FAC">
        <w:rPr>
          <w:rFonts w:cstheme="minorHAnsi"/>
          <w:b/>
          <w:bCs/>
          <w:color w:val="2D2926"/>
          <w:sz w:val="24"/>
          <w:szCs w:val="24"/>
          <w:shd w:val="clear" w:color="auto" w:fill="FFFFFF"/>
        </w:rPr>
        <w:t xml:space="preserve">NEMO </w:t>
      </w:r>
      <w:r w:rsidRPr="009C4FAC">
        <w:rPr>
          <w:rFonts w:cstheme="minorHAnsi"/>
          <w:b/>
          <w:bCs/>
          <w:sz w:val="24"/>
          <w:szCs w:val="24"/>
        </w:rPr>
        <w:t>(</w:t>
      </w:r>
      <w:r w:rsidRPr="009C4FAC">
        <w:rPr>
          <w:rFonts w:cstheme="minorHAnsi"/>
          <w:b/>
          <w:bCs/>
          <w:sz w:val="24"/>
          <w:szCs w:val="24"/>
        </w:rPr>
        <w:t xml:space="preserve">Natura ed Educazione per nuovi </w:t>
      </w:r>
      <w:proofErr w:type="spellStart"/>
      <w:r w:rsidRPr="009C4FAC">
        <w:rPr>
          <w:rFonts w:cstheme="minorHAnsi"/>
          <w:b/>
          <w:bCs/>
          <w:sz w:val="24"/>
          <w:szCs w:val="24"/>
        </w:rPr>
        <w:t>MOdelli</w:t>
      </w:r>
      <w:proofErr w:type="spellEnd"/>
      <w:r w:rsidRPr="009C4FAC">
        <w:rPr>
          <w:rFonts w:cstheme="minorHAnsi"/>
          <w:b/>
          <w:bCs/>
          <w:sz w:val="24"/>
          <w:szCs w:val="24"/>
        </w:rPr>
        <w:t xml:space="preserve"> partecipativi</w:t>
      </w:r>
      <w:r w:rsidRPr="009C4FAC">
        <w:rPr>
          <w:rFonts w:cstheme="minorHAnsi"/>
          <w:b/>
          <w:bCs/>
          <w:sz w:val="24"/>
          <w:szCs w:val="24"/>
        </w:rPr>
        <w:t>)</w:t>
      </w:r>
      <w:r w:rsidRPr="009C4FAC">
        <w:rPr>
          <w:rFonts w:cstheme="minorHAnsi"/>
          <w:b/>
          <w:bCs/>
          <w:sz w:val="24"/>
          <w:szCs w:val="24"/>
        </w:rPr>
        <w:t>: la comunità educante di Borgo Bambino</w:t>
      </w:r>
      <w:r w:rsidR="003068C9" w:rsidRPr="009C4FAC">
        <w:rPr>
          <w:rFonts w:cstheme="minorHAnsi"/>
          <w:b/>
          <w:bCs/>
          <w:sz w:val="24"/>
          <w:szCs w:val="24"/>
        </w:rPr>
        <w:t>”</w:t>
      </w:r>
      <w:r w:rsidRPr="009C4FAC">
        <w:rPr>
          <w:rFonts w:cstheme="minorHAnsi"/>
          <w:sz w:val="24"/>
          <w:szCs w:val="24"/>
        </w:rPr>
        <w:t>, finanziato dall’</w:t>
      </w:r>
      <w:r w:rsidR="005C2869" w:rsidRPr="009C4FAC">
        <w:rPr>
          <w:rFonts w:cstheme="minorHAnsi"/>
          <w:sz w:val="24"/>
          <w:szCs w:val="24"/>
        </w:rPr>
        <w:t>I</w:t>
      </w:r>
      <w:r w:rsidRPr="009C4FAC">
        <w:rPr>
          <w:rFonts w:cstheme="minorHAnsi"/>
          <w:sz w:val="24"/>
          <w:szCs w:val="24"/>
        </w:rPr>
        <w:t>mpr</w:t>
      </w:r>
      <w:r w:rsidR="005C2869" w:rsidRPr="009C4FAC">
        <w:rPr>
          <w:rFonts w:cstheme="minorHAnsi"/>
          <w:sz w:val="24"/>
          <w:szCs w:val="24"/>
        </w:rPr>
        <w:t>e</w:t>
      </w:r>
      <w:r w:rsidRPr="009C4FAC">
        <w:rPr>
          <w:rFonts w:cstheme="minorHAnsi"/>
          <w:sz w:val="24"/>
          <w:szCs w:val="24"/>
        </w:rPr>
        <w:t xml:space="preserve">sa sociale </w:t>
      </w:r>
      <w:r w:rsidR="005C2869" w:rsidRPr="009C4FAC">
        <w:rPr>
          <w:rFonts w:cstheme="minorHAnsi"/>
          <w:b/>
          <w:bCs/>
          <w:sz w:val="24"/>
          <w:szCs w:val="24"/>
        </w:rPr>
        <w:t>C</w:t>
      </w:r>
      <w:r w:rsidRPr="009C4FAC">
        <w:rPr>
          <w:rFonts w:cstheme="minorHAnsi"/>
          <w:b/>
          <w:bCs/>
          <w:sz w:val="24"/>
          <w:szCs w:val="24"/>
        </w:rPr>
        <w:t>on i Bambini</w:t>
      </w:r>
      <w:r w:rsidRPr="009C4FAC">
        <w:rPr>
          <w:rFonts w:cstheme="minorHAnsi"/>
          <w:sz w:val="24"/>
          <w:szCs w:val="24"/>
        </w:rPr>
        <w:t xml:space="preserve"> nell’ambito del bando per le comunità educanti e che vede come capofila la </w:t>
      </w:r>
      <w:r w:rsidRPr="009C4FAC">
        <w:rPr>
          <w:rFonts w:cstheme="minorHAnsi"/>
          <w:b/>
          <w:bCs/>
          <w:sz w:val="24"/>
          <w:szCs w:val="24"/>
        </w:rPr>
        <w:t>Patto Consulting Impresa Sociale</w:t>
      </w:r>
      <w:r w:rsidRPr="009C4FAC">
        <w:rPr>
          <w:rFonts w:cstheme="minorHAnsi"/>
          <w:sz w:val="24"/>
          <w:szCs w:val="24"/>
        </w:rPr>
        <w:t>.</w:t>
      </w:r>
    </w:p>
    <w:p w14:paraId="6A9DD53E" w14:textId="5E0E1711" w:rsidR="003068C9" w:rsidRPr="009C4FAC" w:rsidRDefault="00D93E5E" w:rsidP="005C2869">
      <w:pPr>
        <w:jc w:val="both"/>
        <w:rPr>
          <w:rFonts w:cstheme="minorHAnsi"/>
          <w:color w:val="2D2926"/>
          <w:sz w:val="24"/>
          <w:szCs w:val="24"/>
          <w:shd w:val="clear" w:color="auto" w:fill="FFFFFF"/>
        </w:rPr>
      </w:pPr>
      <w:r w:rsidRPr="009C4FAC">
        <w:rPr>
          <w:rFonts w:cstheme="minorHAnsi"/>
          <w:sz w:val="24"/>
          <w:szCs w:val="24"/>
        </w:rPr>
        <w:t>“</w:t>
      </w:r>
      <w:r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>In questo momento estremamente difficile per la sopravvivenza e il benessere di molti</w:t>
      </w:r>
      <w:r w:rsidR="003068C9"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 xml:space="preserve"> -</w:t>
      </w:r>
      <w:r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 xml:space="preserve"> </w:t>
      </w:r>
      <w:r w:rsidRPr="009C4FAC">
        <w:rPr>
          <w:rFonts w:cstheme="minorHAnsi"/>
          <w:b/>
          <w:bCs/>
          <w:i/>
          <w:iCs/>
          <w:color w:val="2D2926"/>
          <w:sz w:val="24"/>
          <w:szCs w:val="24"/>
          <w:shd w:val="clear" w:color="auto" w:fill="FFFFFF"/>
        </w:rPr>
        <w:t xml:space="preserve">spiega </w:t>
      </w:r>
      <w:r w:rsidR="003068C9" w:rsidRPr="009C4FAC">
        <w:rPr>
          <w:rFonts w:cstheme="minorHAnsi"/>
          <w:b/>
          <w:bCs/>
          <w:i/>
          <w:iCs/>
          <w:color w:val="2D2926"/>
          <w:sz w:val="24"/>
          <w:szCs w:val="24"/>
          <w:shd w:val="clear" w:color="auto" w:fill="FFFFFF"/>
        </w:rPr>
        <w:t>B</w:t>
      </w:r>
      <w:r w:rsidRPr="009C4FAC">
        <w:rPr>
          <w:rFonts w:cstheme="minorHAnsi"/>
          <w:b/>
          <w:bCs/>
          <w:i/>
          <w:iCs/>
          <w:color w:val="2D2926"/>
          <w:sz w:val="24"/>
          <w:szCs w:val="24"/>
          <w:shd w:val="clear" w:color="auto" w:fill="FFFFFF"/>
        </w:rPr>
        <w:t xml:space="preserve">arbara </w:t>
      </w:r>
      <w:proofErr w:type="spellStart"/>
      <w:r w:rsidRPr="009C4FAC">
        <w:rPr>
          <w:rFonts w:cstheme="minorHAnsi"/>
          <w:b/>
          <w:bCs/>
          <w:i/>
          <w:iCs/>
          <w:color w:val="2D2926"/>
          <w:sz w:val="24"/>
          <w:szCs w:val="24"/>
          <w:shd w:val="clear" w:color="auto" w:fill="FFFFFF"/>
        </w:rPr>
        <w:t>Torraco</w:t>
      </w:r>
      <w:proofErr w:type="spellEnd"/>
      <w:r w:rsidR="00372E3B"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 xml:space="preserve">, </w:t>
      </w:r>
      <w:r w:rsidRPr="009C4FAC">
        <w:rPr>
          <w:rFonts w:cstheme="minorHAnsi"/>
          <w:b/>
          <w:bCs/>
          <w:i/>
          <w:iCs/>
          <w:color w:val="2D2926"/>
          <w:sz w:val="24"/>
          <w:szCs w:val="24"/>
          <w:shd w:val="clear" w:color="auto" w:fill="FFFFFF"/>
        </w:rPr>
        <w:t>Presidente della Patto Consult</w:t>
      </w:r>
      <w:r w:rsidR="00372E3B" w:rsidRPr="009C4FAC">
        <w:rPr>
          <w:rFonts w:cstheme="minorHAnsi"/>
          <w:b/>
          <w:bCs/>
          <w:i/>
          <w:iCs/>
          <w:color w:val="2D2926"/>
          <w:sz w:val="24"/>
          <w:szCs w:val="24"/>
          <w:shd w:val="clear" w:color="auto" w:fill="FFFFFF"/>
        </w:rPr>
        <w:t>ing Impre</w:t>
      </w:r>
      <w:r w:rsidR="003068C9" w:rsidRPr="009C4FAC">
        <w:rPr>
          <w:rFonts w:cstheme="minorHAnsi"/>
          <w:b/>
          <w:bCs/>
          <w:i/>
          <w:iCs/>
          <w:color w:val="2D2926"/>
          <w:sz w:val="24"/>
          <w:szCs w:val="24"/>
          <w:shd w:val="clear" w:color="auto" w:fill="FFFFFF"/>
        </w:rPr>
        <w:t>sa</w:t>
      </w:r>
      <w:r w:rsidR="00372E3B" w:rsidRPr="009C4FAC">
        <w:rPr>
          <w:rFonts w:cstheme="minorHAnsi"/>
          <w:b/>
          <w:bCs/>
          <w:i/>
          <w:iCs/>
          <w:color w:val="2D2926"/>
          <w:sz w:val="24"/>
          <w:szCs w:val="24"/>
          <w:shd w:val="clear" w:color="auto" w:fill="FFFFFF"/>
        </w:rPr>
        <w:t xml:space="preserve"> Sociale</w:t>
      </w:r>
      <w:r w:rsidR="00372E3B"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 xml:space="preserve"> </w:t>
      </w:r>
      <w:r w:rsidR="003068C9"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>-</w:t>
      </w:r>
      <w:r w:rsidR="00372E3B"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 xml:space="preserve"> abbiamo voluto organizzare questa giornata con </w:t>
      </w:r>
      <w:r w:rsidRPr="009C4FAC">
        <w:rPr>
          <w:rFonts w:cstheme="minorHAnsi"/>
          <w:b/>
          <w:bCs/>
          <w:i/>
          <w:iCs/>
          <w:color w:val="2D2926"/>
          <w:sz w:val="24"/>
          <w:szCs w:val="24"/>
          <w:shd w:val="clear" w:color="auto" w:fill="FFFFFF"/>
        </w:rPr>
        <w:t>l’UNICEF</w:t>
      </w:r>
      <w:r w:rsidR="00372E3B" w:rsidRPr="009C4FAC">
        <w:rPr>
          <w:rFonts w:cstheme="minorHAnsi"/>
          <w:b/>
          <w:bCs/>
          <w:i/>
          <w:iCs/>
          <w:color w:val="2D2926"/>
          <w:sz w:val="24"/>
          <w:szCs w:val="24"/>
          <w:shd w:val="clear" w:color="auto" w:fill="FFFFFF"/>
        </w:rPr>
        <w:t>,</w:t>
      </w:r>
      <w:r w:rsidR="00372E3B"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 xml:space="preserve"> </w:t>
      </w:r>
      <w:r w:rsidR="003068C9"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>partendo</w:t>
      </w:r>
      <w:r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 xml:space="preserve"> d</w:t>
      </w:r>
      <w:r w:rsidR="00765603"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>a</w:t>
      </w:r>
      <w:r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>ll'</w:t>
      </w:r>
      <w:r w:rsidRPr="009C4FAC">
        <w:rPr>
          <w:rStyle w:val="Enfasigrassetto"/>
          <w:rFonts w:cstheme="minorHAnsi"/>
          <w:i/>
          <w:iCs/>
          <w:color w:val="2D2926"/>
          <w:sz w:val="24"/>
          <w:szCs w:val="24"/>
          <w:bdr w:val="none" w:sz="0" w:space="0" w:color="auto" w:frame="1"/>
          <w:shd w:val="clear" w:color="auto" w:fill="FFFFFF"/>
        </w:rPr>
        <w:t>Art.38</w:t>
      </w:r>
      <w:r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> della Convenzione</w:t>
      </w:r>
      <w:r w:rsidR="005C2869"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 xml:space="preserve"> </w:t>
      </w:r>
      <w:r w:rsidR="005C2869"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>sui diritti dell’infanzia e dell’adolescenza</w:t>
      </w:r>
      <w:r w:rsidR="005C2869"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 xml:space="preserve"> che </w:t>
      </w:r>
      <w:r w:rsidR="003068C9"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>recita</w:t>
      </w:r>
      <w:r w:rsidRPr="009C4FAC">
        <w:rPr>
          <w:rFonts w:cstheme="minorHAnsi"/>
          <w:i/>
          <w:iCs/>
          <w:color w:val="2D2926"/>
          <w:sz w:val="24"/>
          <w:szCs w:val="24"/>
          <w:shd w:val="clear" w:color="auto" w:fill="FFFFFF"/>
        </w:rPr>
        <w:t>: </w:t>
      </w:r>
      <w:r w:rsidRPr="009C4FAC">
        <w:rPr>
          <w:rFonts w:cstheme="minorHAnsi"/>
          <w:i/>
          <w:iCs/>
          <w:sz w:val="24"/>
          <w:szCs w:val="24"/>
        </w:rPr>
        <w:t>Ogni bambino ha diritto a essere protetto dalla guerra</w:t>
      </w:r>
      <w:r w:rsidR="00765603" w:rsidRPr="009C4FAC">
        <w:rPr>
          <w:rFonts w:cstheme="minorHAnsi"/>
          <w:i/>
          <w:iCs/>
          <w:sz w:val="24"/>
          <w:szCs w:val="24"/>
        </w:rPr>
        <w:t>.</w:t>
      </w:r>
      <w:r w:rsidR="00372E3B" w:rsidRPr="009C4FAC">
        <w:rPr>
          <w:rFonts w:cstheme="minorHAnsi"/>
          <w:b/>
          <w:bCs/>
          <w:sz w:val="24"/>
          <w:szCs w:val="24"/>
        </w:rPr>
        <w:t>”</w:t>
      </w:r>
      <w:r w:rsidRPr="009C4FAC">
        <w:rPr>
          <w:rFonts w:cstheme="minorHAnsi"/>
          <w:color w:val="2D2926"/>
          <w:sz w:val="24"/>
          <w:szCs w:val="24"/>
          <w:shd w:val="clear" w:color="auto" w:fill="FFFFFF"/>
        </w:rPr>
        <w:t>. </w:t>
      </w:r>
    </w:p>
    <w:p w14:paraId="603F5C1B" w14:textId="06746E36" w:rsidR="00885D93" w:rsidRPr="009C4FAC" w:rsidRDefault="005C2869" w:rsidP="00885D93">
      <w:pPr>
        <w:jc w:val="both"/>
        <w:rPr>
          <w:rFonts w:cstheme="minorHAnsi"/>
          <w:sz w:val="24"/>
          <w:szCs w:val="24"/>
        </w:rPr>
      </w:pPr>
      <w:r w:rsidRPr="009C4FAC">
        <w:rPr>
          <w:rFonts w:cstheme="minorHAnsi"/>
          <w:color w:val="2D2926"/>
          <w:sz w:val="24"/>
          <w:szCs w:val="24"/>
          <w:shd w:val="clear" w:color="auto" w:fill="FFFFFF"/>
        </w:rPr>
        <w:t>Si è trattato di una giornata di inno alla pace, non a cas</w:t>
      </w:r>
      <w:r w:rsidR="00765603" w:rsidRPr="009C4FAC">
        <w:rPr>
          <w:rFonts w:cstheme="minorHAnsi"/>
          <w:color w:val="2D2926"/>
          <w:sz w:val="24"/>
          <w:szCs w:val="24"/>
          <w:shd w:val="clear" w:color="auto" w:fill="FFFFFF"/>
        </w:rPr>
        <w:t>o</w:t>
      </w:r>
      <w:r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 tra gli alberi piantati nella scuola troneggia proprio un ulivo. </w:t>
      </w:r>
      <w:r w:rsidR="00885D93" w:rsidRPr="009C4FAC">
        <w:rPr>
          <w:rFonts w:cstheme="minorHAnsi"/>
          <w:color w:val="2D2926"/>
          <w:sz w:val="24"/>
          <w:szCs w:val="24"/>
          <w:shd w:val="clear" w:color="auto" w:fill="FFFFFF"/>
        </w:rPr>
        <w:t>“</w:t>
      </w:r>
      <w:r w:rsidR="00885D93" w:rsidRPr="009C4FAC">
        <w:rPr>
          <w:rFonts w:cstheme="minorHAnsi"/>
          <w:i/>
          <w:iCs/>
          <w:sz w:val="24"/>
          <w:szCs w:val="24"/>
        </w:rPr>
        <w:t xml:space="preserve">Come </w:t>
      </w:r>
      <w:r w:rsidR="009C4FAC">
        <w:rPr>
          <w:rFonts w:cstheme="minorHAnsi"/>
          <w:i/>
          <w:iCs/>
          <w:sz w:val="24"/>
          <w:szCs w:val="24"/>
        </w:rPr>
        <w:t xml:space="preserve">gli </w:t>
      </w:r>
      <w:r w:rsidR="00885D93" w:rsidRPr="009C4FAC">
        <w:rPr>
          <w:rFonts w:cstheme="minorHAnsi"/>
          <w:i/>
          <w:iCs/>
          <w:sz w:val="24"/>
          <w:szCs w:val="24"/>
        </w:rPr>
        <w:t>alberi</w:t>
      </w:r>
      <w:r w:rsidR="00885D93" w:rsidRPr="009C4FAC">
        <w:rPr>
          <w:rFonts w:cstheme="minorHAnsi"/>
          <w:i/>
          <w:iCs/>
          <w:sz w:val="24"/>
          <w:szCs w:val="24"/>
        </w:rPr>
        <w:t xml:space="preserve"> </w:t>
      </w:r>
      <w:r w:rsidR="00A35467" w:rsidRPr="009C4FAC">
        <w:rPr>
          <w:rFonts w:cstheme="minorHAnsi"/>
          <w:i/>
          <w:iCs/>
          <w:sz w:val="24"/>
          <w:szCs w:val="24"/>
        </w:rPr>
        <w:t>-</w:t>
      </w:r>
      <w:r w:rsidR="00885D93" w:rsidRPr="009C4FAC">
        <w:rPr>
          <w:rFonts w:cstheme="minorHAnsi"/>
          <w:i/>
          <w:iCs/>
          <w:sz w:val="24"/>
          <w:szCs w:val="24"/>
        </w:rPr>
        <w:t xml:space="preserve"> </w:t>
      </w:r>
      <w:r w:rsidR="00885D93" w:rsidRPr="009C4FAC">
        <w:rPr>
          <w:rFonts w:cstheme="minorHAnsi"/>
          <w:b/>
          <w:bCs/>
          <w:i/>
          <w:iCs/>
          <w:sz w:val="24"/>
          <w:szCs w:val="24"/>
        </w:rPr>
        <w:t xml:space="preserve">continua Barbara </w:t>
      </w:r>
      <w:proofErr w:type="spellStart"/>
      <w:r w:rsidR="00885D93" w:rsidRPr="009C4FAC">
        <w:rPr>
          <w:rFonts w:cstheme="minorHAnsi"/>
          <w:b/>
          <w:bCs/>
          <w:i/>
          <w:iCs/>
          <w:sz w:val="24"/>
          <w:szCs w:val="24"/>
        </w:rPr>
        <w:t>Torraco</w:t>
      </w:r>
      <w:proofErr w:type="spellEnd"/>
      <w:r w:rsidR="00885D93" w:rsidRPr="009C4FAC">
        <w:rPr>
          <w:rFonts w:cstheme="minorHAnsi"/>
          <w:i/>
          <w:iCs/>
          <w:sz w:val="24"/>
          <w:szCs w:val="24"/>
        </w:rPr>
        <w:t>-</w:t>
      </w:r>
      <w:r w:rsidR="00885D93" w:rsidRPr="009C4FAC">
        <w:rPr>
          <w:rFonts w:cstheme="minorHAnsi"/>
          <w:i/>
          <w:iCs/>
          <w:sz w:val="24"/>
          <w:szCs w:val="24"/>
        </w:rPr>
        <w:t xml:space="preserve"> i nostri bambini hanno le loro radici nella terra in cui vivono e da cui traggono nutrimento, risorse, opportunità, modelli culturali</w:t>
      </w:r>
      <w:r w:rsidR="00885D93" w:rsidRPr="009C4FAC">
        <w:rPr>
          <w:rFonts w:cstheme="minorHAnsi"/>
          <w:i/>
          <w:iCs/>
          <w:sz w:val="24"/>
          <w:szCs w:val="24"/>
        </w:rPr>
        <w:t xml:space="preserve"> e</w:t>
      </w:r>
      <w:r w:rsidR="00885D93" w:rsidRPr="009C4FAC">
        <w:rPr>
          <w:rFonts w:cstheme="minorHAnsi"/>
          <w:i/>
          <w:iCs/>
          <w:sz w:val="24"/>
          <w:szCs w:val="24"/>
        </w:rPr>
        <w:t xml:space="preserve"> stili di vita.</w:t>
      </w:r>
      <w:r w:rsidR="009C4FAC">
        <w:rPr>
          <w:rFonts w:cstheme="minorHAnsi"/>
          <w:i/>
          <w:iCs/>
          <w:sz w:val="24"/>
          <w:szCs w:val="24"/>
        </w:rPr>
        <w:t xml:space="preserve"> </w:t>
      </w:r>
      <w:r w:rsidR="00885D93" w:rsidRPr="009C4FAC">
        <w:rPr>
          <w:rFonts w:cstheme="minorHAnsi"/>
          <w:i/>
          <w:iCs/>
          <w:sz w:val="24"/>
          <w:szCs w:val="24"/>
        </w:rPr>
        <w:t>Di qui la scelta dell</w:t>
      </w:r>
      <w:r w:rsidR="00885D93" w:rsidRPr="009C4FAC">
        <w:rPr>
          <w:rFonts w:cstheme="minorHAnsi"/>
          <w:i/>
          <w:iCs/>
          <w:sz w:val="24"/>
          <w:szCs w:val="24"/>
        </w:rPr>
        <w:t xml:space="preserve">’albero anche come simbolo di vita e pace, dedicato a tutti quei </w:t>
      </w:r>
      <w:r w:rsidR="00885D93" w:rsidRPr="009C4FAC">
        <w:rPr>
          <w:rFonts w:cstheme="minorHAnsi"/>
          <w:i/>
          <w:iCs/>
          <w:sz w:val="24"/>
          <w:szCs w:val="24"/>
        </w:rPr>
        <w:t>poveri bambini che vivono le atrocità</w:t>
      </w:r>
      <w:r w:rsidR="00885D93" w:rsidRPr="009C4FAC">
        <w:rPr>
          <w:rFonts w:cstheme="minorHAnsi"/>
          <w:i/>
          <w:iCs/>
          <w:sz w:val="24"/>
          <w:szCs w:val="24"/>
        </w:rPr>
        <w:t xml:space="preserve"> della guerra</w:t>
      </w:r>
      <w:r w:rsidR="00885D93" w:rsidRPr="009C4FAC">
        <w:rPr>
          <w:rFonts w:cstheme="minorHAnsi"/>
          <w:sz w:val="24"/>
          <w:szCs w:val="24"/>
        </w:rPr>
        <w:t>”</w:t>
      </w:r>
      <w:r w:rsidR="00885D93" w:rsidRPr="009C4FAC">
        <w:rPr>
          <w:rFonts w:cstheme="minorHAnsi"/>
          <w:sz w:val="24"/>
          <w:szCs w:val="24"/>
        </w:rPr>
        <w:t>.</w:t>
      </w:r>
    </w:p>
    <w:p w14:paraId="29F50669" w14:textId="4744ECCF" w:rsidR="005C2869" w:rsidRPr="009C4FAC" w:rsidRDefault="005C2869" w:rsidP="005C2869">
      <w:pPr>
        <w:jc w:val="both"/>
        <w:rPr>
          <w:rFonts w:cstheme="minorHAnsi"/>
          <w:sz w:val="24"/>
          <w:szCs w:val="24"/>
        </w:rPr>
      </w:pPr>
      <w:r w:rsidRPr="009C4FAC">
        <w:rPr>
          <w:rFonts w:cstheme="minorHAnsi"/>
          <w:color w:val="2D2926"/>
          <w:sz w:val="24"/>
          <w:szCs w:val="24"/>
          <w:shd w:val="clear" w:color="auto" w:fill="FFFFFF"/>
        </w:rPr>
        <w:t xml:space="preserve">L’evento ha coinvolto </w:t>
      </w:r>
      <w:r w:rsidR="00372E3B" w:rsidRPr="009C4FAC">
        <w:rPr>
          <w:rFonts w:cstheme="minorHAnsi"/>
          <w:color w:val="2D2926"/>
          <w:sz w:val="24"/>
          <w:szCs w:val="24"/>
          <w:shd w:val="clear" w:color="auto" w:fill="FFFFFF"/>
        </w:rPr>
        <w:t>anche gli studenti</w:t>
      </w:r>
      <w:r w:rsidR="00372E3B" w:rsidRPr="009C4FAC">
        <w:rPr>
          <w:rFonts w:cstheme="minorHAnsi"/>
          <w:sz w:val="24"/>
          <w:szCs w:val="24"/>
        </w:rPr>
        <w:t xml:space="preserve"> dell’Istituto </w:t>
      </w:r>
      <w:proofErr w:type="gramStart"/>
      <w:r w:rsidR="00954324" w:rsidRPr="009C4FAC">
        <w:rPr>
          <w:rFonts w:cstheme="minorHAnsi"/>
          <w:b/>
          <w:bCs/>
          <w:sz w:val="24"/>
          <w:szCs w:val="24"/>
        </w:rPr>
        <w:t>Don</w:t>
      </w:r>
      <w:proofErr w:type="gramEnd"/>
      <w:r w:rsidR="00954324" w:rsidRPr="009C4FAC">
        <w:rPr>
          <w:rFonts w:cstheme="minorHAnsi"/>
          <w:b/>
          <w:bCs/>
          <w:sz w:val="24"/>
          <w:szCs w:val="24"/>
        </w:rPr>
        <w:t xml:space="preserve"> Milani uno + </w:t>
      </w:r>
      <w:proofErr w:type="spellStart"/>
      <w:r w:rsidR="00954324" w:rsidRPr="009C4FAC">
        <w:rPr>
          <w:rFonts w:cstheme="minorHAnsi"/>
          <w:b/>
          <w:bCs/>
          <w:sz w:val="24"/>
          <w:szCs w:val="24"/>
        </w:rPr>
        <w:t>Mariorano</w:t>
      </w:r>
      <w:proofErr w:type="spellEnd"/>
      <w:r w:rsidR="0054201E">
        <w:rPr>
          <w:rFonts w:cstheme="minorHAnsi"/>
          <w:sz w:val="24"/>
          <w:szCs w:val="24"/>
        </w:rPr>
        <w:t xml:space="preserve"> a cui </w:t>
      </w:r>
      <w:r w:rsidR="00372E3B" w:rsidRPr="009C4FAC">
        <w:rPr>
          <w:rFonts w:cstheme="minorHAnsi"/>
          <w:sz w:val="24"/>
          <w:szCs w:val="24"/>
        </w:rPr>
        <w:t xml:space="preserve">la </w:t>
      </w:r>
      <w:r w:rsidR="00765603" w:rsidRPr="009C4FAC">
        <w:rPr>
          <w:rFonts w:cstheme="minorHAnsi"/>
          <w:b/>
          <w:bCs/>
          <w:sz w:val="24"/>
          <w:szCs w:val="24"/>
        </w:rPr>
        <w:t>P</w:t>
      </w:r>
      <w:r w:rsidR="00372E3B" w:rsidRPr="009C4FAC">
        <w:rPr>
          <w:rFonts w:cstheme="minorHAnsi"/>
          <w:b/>
          <w:bCs/>
          <w:sz w:val="24"/>
          <w:szCs w:val="24"/>
        </w:rPr>
        <w:t>residente d</w:t>
      </w:r>
      <w:r w:rsidR="00885D93" w:rsidRPr="009C4FAC">
        <w:rPr>
          <w:rFonts w:cstheme="minorHAnsi"/>
          <w:b/>
          <w:bCs/>
          <w:sz w:val="24"/>
          <w:szCs w:val="24"/>
        </w:rPr>
        <w:t xml:space="preserve">i </w:t>
      </w:r>
      <w:r w:rsidR="00372E3B" w:rsidRPr="009C4FAC">
        <w:rPr>
          <w:rFonts w:cstheme="minorHAnsi"/>
          <w:b/>
          <w:bCs/>
          <w:sz w:val="24"/>
          <w:szCs w:val="24"/>
        </w:rPr>
        <w:t>U</w:t>
      </w:r>
      <w:r w:rsidR="00765603" w:rsidRPr="009C4FAC">
        <w:rPr>
          <w:rFonts w:cstheme="minorHAnsi"/>
          <w:b/>
          <w:bCs/>
          <w:sz w:val="24"/>
          <w:szCs w:val="24"/>
        </w:rPr>
        <w:t>ni</w:t>
      </w:r>
      <w:r w:rsidR="00372E3B" w:rsidRPr="009C4FAC">
        <w:rPr>
          <w:rFonts w:cstheme="minorHAnsi"/>
          <w:b/>
          <w:bCs/>
          <w:sz w:val="24"/>
          <w:szCs w:val="24"/>
        </w:rPr>
        <w:t>cef</w:t>
      </w:r>
      <w:r w:rsidR="00885D93" w:rsidRPr="009C4FAC">
        <w:rPr>
          <w:rFonts w:cstheme="minorHAnsi"/>
          <w:b/>
          <w:bCs/>
          <w:sz w:val="24"/>
          <w:szCs w:val="24"/>
        </w:rPr>
        <w:t xml:space="preserve"> Foggia</w:t>
      </w:r>
      <w:r w:rsidR="00372E3B" w:rsidRPr="009C4FAC">
        <w:rPr>
          <w:rFonts w:cstheme="minorHAnsi"/>
          <w:sz w:val="24"/>
          <w:szCs w:val="24"/>
        </w:rPr>
        <w:t xml:space="preserve"> </w:t>
      </w:r>
      <w:r w:rsidR="00765603" w:rsidRPr="009C4FAC">
        <w:rPr>
          <w:rFonts w:cstheme="minorHAnsi"/>
          <w:b/>
          <w:bCs/>
          <w:sz w:val="24"/>
          <w:szCs w:val="24"/>
        </w:rPr>
        <w:t>M</w:t>
      </w:r>
      <w:r w:rsidR="00372E3B" w:rsidRPr="009C4FAC">
        <w:rPr>
          <w:rFonts w:cstheme="minorHAnsi"/>
          <w:b/>
          <w:bCs/>
          <w:sz w:val="24"/>
          <w:szCs w:val="24"/>
        </w:rPr>
        <w:t>aria Emilia de Martinis</w:t>
      </w:r>
      <w:r w:rsidR="0054201E">
        <w:rPr>
          <w:rFonts w:cstheme="minorHAnsi"/>
          <w:b/>
          <w:bCs/>
          <w:sz w:val="24"/>
          <w:szCs w:val="24"/>
        </w:rPr>
        <w:t>,</w:t>
      </w:r>
      <w:r w:rsidR="00372E3B" w:rsidRPr="009C4FAC">
        <w:rPr>
          <w:rFonts w:cstheme="minorHAnsi"/>
          <w:sz w:val="24"/>
          <w:szCs w:val="24"/>
        </w:rPr>
        <w:t xml:space="preserve"> </w:t>
      </w:r>
      <w:r w:rsidR="0054201E">
        <w:rPr>
          <w:rFonts w:cstheme="minorHAnsi"/>
          <w:sz w:val="24"/>
          <w:szCs w:val="24"/>
        </w:rPr>
        <w:t>ha parlato</w:t>
      </w:r>
      <w:r w:rsidR="00372E3B" w:rsidRPr="009C4FAC">
        <w:rPr>
          <w:rFonts w:cstheme="minorHAnsi"/>
          <w:sz w:val="24"/>
          <w:szCs w:val="24"/>
        </w:rPr>
        <w:t xml:space="preserve"> di diritti </w:t>
      </w:r>
      <w:r w:rsidR="00765603" w:rsidRPr="009C4FAC">
        <w:rPr>
          <w:rFonts w:cstheme="minorHAnsi"/>
          <w:sz w:val="24"/>
          <w:szCs w:val="24"/>
        </w:rPr>
        <w:t>fondamentali</w:t>
      </w:r>
      <w:r w:rsidR="00372E3B" w:rsidRPr="009C4FAC">
        <w:rPr>
          <w:rFonts w:cstheme="minorHAnsi"/>
          <w:sz w:val="24"/>
          <w:szCs w:val="24"/>
        </w:rPr>
        <w:t xml:space="preserve">, </w:t>
      </w:r>
      <w:r w:rsidR="0054201E">
        <w:rPr>
          <w:rFonts w:cstheme="minorHAnsi"/>
          <w:sz w:val="24"/>
          <w:szCs w:val="24"/>
        </w:rPr>
        <w:t>dopo aver guardato e commentato con loro il</w:t>
      </w:r>
      <w:r w:rsidRPr="009C4FAC">
        <w:rPr>
          <w:rFonts w:cstheme="minorHAnsi"/>
          <w:sz w:val="24"/>
          <w:szCs w:val="24"/>
        </w:rPr>
        <w:t xml:space="preserve"> cartone animato </w:t>
      </w:r>
      <w:r w:rsidRPr="009C4FAC">
        <w:rPr>
          <w:rFonts w:cstheme="minorHAnsi"/>
          <w:b/>
          <w:bCs/>
          <w:sz w:val="24"/>
          <w:szCs w:val="24"/>
        </w:rPr>
        <w:t>“Tutti abbiamo i diritti”</w:t>
      </w:r>
      <w:r w:rsidR="00372E3B" w:rsidRPr="009C4FAC">
        <w:rPr>
          <w:rFonts w:cstheme="minorHAnsi"/>
          <w:sz w:val="24"/>
          <w:szCs w:val="24"/>
        </w:rPr>
        <w:t xml:space="preserve"> </w:t>
      </w:r>
      <w:r w:rsidRPr="009C4FAC">
        <w:rPr>
          <w:rFonts w:cstheme="minorHAnsi"/>
          <w:sz w:val="24"/>
          <w:szCs w:val="24"/>
        </w:rPr>
        <w:t xml:space="preserve">che l’Unicef porta ormai da tempo in giro nelle scuole italiane. </w:t>
      </w:r>
    </w:p>
    <w:p w14:paraId="74B29BD3" w14:textId="329139E9" w:rsidR="00626363" w:rsidRPr="003068C9" w:rsidRDefault="0054201E" w:rsidP="0054201E">
      <w:pPr>
        <w:jc w:val="both"/>
        <w:rPr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L’iniziativa</w:t>
      </w:r>
      <w:r w:rsidR="007C1BAC" w:rsidRPr="009C4FAC">
        <w:rPr>
          <w:rFonts w:ascii="Calibri" w:hAnsi="Calibri" w:cs="Calibri"/>
          <w:sz w:val="24"/>
          <w:szCs w:val="24"/>
        </w:rPr>
        <w:t xml:space="preserve"> è stata coordinata da tutti i partner</w:t>
      </w:r>
      <w:r w:rsidR="002A5EB6">
        <w:rPr>
          <w:rFonts w:ascii="Calibri" w:hAnsi="Calibri" w:cs="Calibri"/>
          <w:sz w:val="24"/>
          <w:szCs w:val="24"/>
        </w:rPr>
        <w:t>*</w:t>
      </w:r>
      <w:r w:rsidR="007C1BAC" w:rsidRPr="009C4FAC">
        <w:rPr>
          <w:rFonts w:ascii="Calibri" w:hAnsi="Calibri" w:cs="Calibri"/>
          <w:sz w:val="24"/>
          <w:szCs w:val="24"/>
        </w:rPr>
        <w:t xml:space="preserve"> del progetto NEMO che oggi saranno coinvolti</w:t>
      </w:r>
      <w:r>
        <w:rPr>
          <w:rFonts w:ascii="Calibri" w:hAnsi="Calibri" w:cs="Calibri"/>
          <w:sz w:val="24"/>
          <w:szCs w:val="24"/>
        </w:rPr>
        <w:t xml:space="preserve">, in occasione della giornata dell’albero, </w:t>
      </w:r>
      <w:r w:rsidR="007C1BAC" w:rsidRPr="009C4FAC">
        <w:rPr>
          <w:rFonts w:ascii="Calibri" w:hAnsi="Calibri" w:cs="Calibri"/>
          <w:sz w:val="24"/>
          <w:szCs w:val="24"/>
        </w:rPr>
        <w:t xml:space="preserve">nella piantumazione di un altro albero presso </w:t>
      </w:r>
      <w:r w:rsidR="00765603" w:rsidRPr="009C4FAC">
        <w:rPr>
          <w:rFonts w:ascii="Calibri" w:hAnsi="Calibri" w:cs="Calibri"/>
          <w:sz w:val="24"/>
          <w:szCs w:val="24"/>
        </w:rPr>
        <w:t>P</w:t>
      </w:r>
      <w:r w:rsidR="007C1BAC" w:rsidRPr="009C4FAC">
        <w:rPr>
          <w:rFonts w:ascii="Calibri" w:hAnsi="Calibri" w:cs="Calibri"/>
          <w:sz w:val="24"/>
          <w:szCs w:val="24"/>
        </w:rPr>
        <w:t xml:space="preserve">arco </w:t>
      </w:r>
      <w:r w:rsidR="00765603" w:rsidRPr="009C4FAC">
        <w:rPr>
          <w:rFonts w:ascii="Calibri" w:hAnsi="Calibri" w:cs="Calibri"/>
          <w:sz w:val="24"/>
          <w:szCs w:val="24"/>
        </w:rPr>
        <w:t>P</w:t>
      </w:r>
      <w:r w:rsidR="007C1BAC" w:rsidRPr="009C4FAC">
        <w:rPr>
          <w:rFonts w:ascii="Calibri" w:hAnsi="Calibri" w:cs="Calibri"/>
          <w:sz w:val="24"/>
          <w:szCs w:val="24"/>
        </w:rPr>
        <w:t xml:space="preserve">ellegrino, </w:t>
      </w:r>
      <w:r>
        <w:rPr>
          <w:rFonts w:ascii="Calibri" w:hAnsi="Calibri" w:cs="Calibri"/>
          <w:sz w:val="24"/>
          <w:szCs w:val="24"/>
        </w:rPr>
        <w:t xml:space="preserve">nel quartiere dove </w:t>
      </w:r>
      <w:proofErr w:type="gramStart"/>
      <w:r>
        <w:rPr>
          <w:rFonts w:ascii="Calibri" w:hAnsi="Calibri" w:cs="Calibri"/>
          <w:sz w:val="24"/>
          <w:szCs w:val="24"/>
        </w:rPr>
        <w:t xml:space="preserve">sorge </w:t>
      </w:r>
      <w:r w:rsidR="007C1BAC" w:rsidRPr="009C4F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7C1BAC" w:rsidRPr="009C4FAC">
        <w:rPr>
          <w:rFonts w:ascii="Calibri" w:hAnsi="Calibri" w:cs="Calibri"/>
          <w:sz w:val="24"/>
          <w:szCs w:val="24"/>
        </w:rPr>
        <w:t>Chiesa Sacra Famigli</w:t>
      </w:r>
      <w:r>
        <w:rPr>
          <w:rFonts w:ascii="Calibri" w:hAnsi="Calibri" w:cs="Calibri"/>
          <w:sz w:val="24"/>
          <w:szCs w:val="24"/>
        </w:rPr>
        <w:t xml:space="preserve">a. </w:t>
      </w:r>
    </w:p>
    <w:p w14:paraId="2AE4842D" w14:textId="77777777" w:rsidR="009C4FAC" w:rsidRDefault="009C4FAC">
      <w:pPr>
        <w:rPr>
          <w:b/>
          <w:bCs/>
          <w:sz w:val="28"/>
          <w:szCs w:val="28"/>
        </w:rPr>
      </w:pPr>
    </w:p>
    <w:p w14:paraId="359F81C5" w14:textId="77777777" w:rsidR="009C4FAC" w:rsidRDefault="009C4FAC">
      <w:pPr>
        <w:rPr>
          <w:b/>
          <w:bCs/>
          <w:sz w:val="28"/>
          <w:szCs w:val="28"/>
        </w:rPr>
      </w:pPr>
    </w:p>
    <w:p w14:paraId="5DCC8232" w14:textId="77777777" w:rsidR="009C4FAC" w:rsidRDefault="009C4FAC">
      <w:pPr>
        <w:rPr>
          <w:b/>
          <w:bCs/>
          <w:sz w:val="24"/>
          <w:szCs w:val="24"/>
        </w:rPr>
      </w:pPr>
    </w:p>
    <w:p w14:paraId="025F163C" w14:textId="77777777" w:rsidR="002A5EB6" w:rsidRDefault="002A5EB6">
      <w:pPr>
        <w:rPr>
          <w:b/>
          <w:bCs/>
          <w:sz w:val="24"/>
          <w:szCs w:val="24"/>
        </w:rPr>
      </w:pPr>
    </w:p>
    <w:p w14:paraId="24334176" w14:textId="77777777" w:rsidR="002A5EB6" w:rsidRDefault="002A5EB6">
      <w:pPr>
        <w:rPr>
          <w:b/>
          <w:bCs/>
          <w:sz w:val="24"/>
          <w:szCs w:val="24"/>
        </w:rPr>
      </w:pPr>
    </w:p>
    <w:p w14:paraId="3C453383" w14:textId="14E4AFA6" w:rsidR="00626363" w:rsidRPr="009C4FAC" w:rsidRDefault="00765603">
      <w:pPr>
        <w:rPr>
          <w:b/>
          <w:bCs/>
          <w:sz w:val="24"/>
          <w:szCs w:val="24"/>
        </w:rPr>
      </w:pPr>
      <w:r w:rsidRPr="009C4FAC">
        <w:rPr>
          <w:b/>
          <w:bCs/>
          <w:sz w:val="24"/>
          <w:szCs w:val="24"/>
        </w:rPr>
        <w:lastRenderedPageBreak/>
        <w:t>SCHEDA PROGETTO</w:t>
      </w:r>
    </w:p>
    <w:p w14:paraId="65809236" w14:textId="14C4530F" w:rsidR="007C1BAC" w:rsidRPr="009C4FAC" w:rsidRDefault="007C1BAC" w:rsidP="00641AD2">
      <w:pPr>
        <w:jc w:val="both"/>
        <w:rPr>
          <w:sz w:val="24"/>
          <w:szCs w:val="24"/>
        </w:rPr>
      </w:pPr>
      <w:r w:rsidRPr="002A5EB6">
        <w:rPr>
          <w:b/>
          <w:bCs/>
          <w:sz w:val="24"/>
          <w:szCs w:val="24"/>
        </w:rPr>
        <w:t xml:space="preserve">“N.E.MO: Natura ed Educazione per nuovi </w:t>
      </w:r>
      <w:proofErr w:type="spellStart"/>
      <w:r w:rsidRPr="002A5EB6">
        <w:rPr>
          <w:b/>
          <w:bCs/>
          <w:sz w:val="24"/>
          <w:szCs w:val="24"/>
        </w:rPr>
        <w:t>MOdelli</w:t>
      </w:r>
      <w:proofErr w:type="spellEnd"/>
      <w:r w:rsidRPr="002A5EB6">
        <w:rPr>
          <w:b/>
          <w:bCs/>
          <w:sz w:val="24"/>
          <w:szCs w:val="24"/>
        </w:rPr>
        <w:t xml:space="preserve"> partecipativi: la comunità educante di Borgo Bambino”</w:t>
      </w:r>
      <w:r w:rsidRPr="009C4FAC">
        <w:rPr>
          <w:sz w:val="24"/>
          <w:szCs w:val="24"/>
        </w:rPr>
        <w:t xml:space="preserve"> intende sperimentare servizi permanenti di welfare comunitario, rafforzando e arricchendo l’offerta educativa, ludica e culturale proposta dal progetto Borgo Bambino,</w:t>
      </w:r>
      <w:r w:rsidR="00885D93" w:rsidRPr="009C4FAC">
        <w:rPr>
          <w:sz w:val="24"/>
          <w:szCs w:val="24"/>
        </w:rPr>
        <w:t xml:space="preserve"> </w:t>
      </w:r>
      <w:r w:rsidR="00765603" w:rsidRPr="009C4FAC">
        <w:rPr>
          <w:sz w:val="24"/>
          <w:szCs w:val="24"/>
        </w:rPr>
        <w:t xml:space="preserve">già </w:t>
      </w:r>
      <w:r w:rsidRPr="009C4FAC">
        <w:rPr>
          <w:sz w:val="24"/>
          <w:szCs w:val="24"/>
        </w:rPr>
        <w:t>finanziato dall’Impresa Sociale Con i Bambini nel Bando Nuove Generazioni (5-14 anni).</w:t>
      </w:r>
      <w:r w:rsidR="00626363" w:rsidRPr="009C4FAC">
        <w:rPr>
          <w:sz w:val="24"/>
          <w:szCs w:val="24"/>
        </w:rPr>
        <w:t xml:space="preserve"> </w:t>
      </w:r>
      <w:r w:rsidR="00885D93" w:rsidRPr="009C4FAC">
        <w:rPr>
          <w:sz w:val="24"/>
          <w:szCs w:val="24"/>
        </w:rPr>
        <w:t xml:space="preserve">NEMO è </w:t>
      </w:r>
      <w:r w:rsidRPr="009C4FAC">
        <w:rPr>
          <w:sz w:val="24"/>
          <w:szCs w:val="24"/>
        </w:rPr>
        <w:t xml:space="preserve">uno spazio aperto, di condivisione, confronto, reciproco supporto in grado di avanzare ed appoggiare proposte per la tutela dei minori, la promozione dei diritti, il sostegno materiale </w:t>
      </w:r>
      <w:proofErr w:type="spellStart"/>
      <w:r w:rsidRPr="009C4FAC">
        <w:rPr>
          <w:sz w:val="24"/>
          <w:szCs w:val="24"/>
        </w:rPr>
        <w:t>ed</w:t>
      </w:r>
      <w:proofErr w:type="spellEnd"/>
      <w:r w:rsidRPr="009C4FAC">
        <w:rPr>
          <w:sz w:val="24"/>
          <w:szCs w:val="24"/>
        </w:rPr>
        <w:t xml:space="preserve"> immateriale, la salvaguardia dell’ambiente. Nata quale continuità del partenariato del progetto Borgo Bambino, ne fanno parte: la </w:t>
      </w:r>
      <w:proofErr w:type="spellStart"/>
      <w:r w:rsidRPr="009C4FAC">
        <w:rPr>
          <w:sz w:val="24"/>
          <w:szCs w:val="24"/>
        </w:rPr>
        <w:t>soc</w:t>
      </w:r>
      <w:proofErr w:type="spellEnd"/>
      <w:r w:rsidRPr="009C4FAC">
        <w:rPr>
          <w:sz w:val="24"/>
          <w:szCs w:val="24"/>
        </w:rPr>
        <w:t>. coop.</w:t>
      </w:r>
      <w:r w:rsidR="00641AD2" w:rsidRPr="009C4FAC">
        <w:rPr>
          <w:sz w:val="24"/>
          <w:szCs w:val="24"/>
        </w:rPr>
        <w:t xml:space="preserve"> </w:t>
      </w:r>
      <w:r w:rsidRPr="009C4FAC">
        <w:rPr>
          <w:b/>
          <w:bCs/>
          <w:sz w:val="24"/>
          <w:szCs w:val="24"/>
        </w:rPr>
        <w:t>Patto Consulting Impresa Sociale</w:t>
      </w:r>
      <w:r w:rsidRPr="009C4FAC">
        <w:rPr>
          <w:sz w:val="24"/>
          <w:szCs w:val="24"/>
        </w:rPr>
        <w:t>, quale promotore e coordinatore</w:t>
      </w:r>
      <w:r w:rsidR="00641AD2" w:rsidRPr="009C4FAC">
        <w:rPr>
          <w:sz w:val="24"/>
          <w:szCs w:val="24"/>
        </w:rPr>
        <w:t>;</w:t>
      </w:r>
      <w:r w:rsidRPr="009C4FAC">
        <w:rPr>
          <w:sz w:val="24"/>
          <w:szCs w:val="24"/>
        </w:rPr>
        <w:t xml:space="preserve"> l’</w:t>
      </w:r>
      <w:r w:rsidRPr="009C4FAC">
        <w:rPr>
          <w:b/>
          <w:bCs/>
          <w:sz w:val="24"/>
          <w:szCs w:val="24"/>
        </w:rPr>
        <w:t>Ambito Sociale di Manfredonia</w:t>
      </w:r>
      <w:r w:rsidRPr="009C4FAC">
        <w:rPr>
          <w:sz w:val="24"/>
          <w:szCs w:val="24"/>
        </w:rPr>
        <w:t>, quale garante istituzionale nel costruire percorsi, interventi e progettualità nel sociale; l’</w:t>
      </w:r>
      <w:r w:rsidRPr="009C4FAC">
        <w:rPr>
          <w:b/>
          <w:bCs/>
          <w:sz w:val="24"/>
          <w:szCs w:val="24"/>
        </w:rPr>
        <w:t>I.C. Don Milani uno + Maiorano</w:t>
      </w:r>
      <w:r w:rsidRPr="009C4FAC">
        <w:rPr>
          <w:sz w:val="24"/>
          <w:szCs w:val="24"/>
        </w:rPr>
        <w:t xml:space="preserve">, quale presidio educativo del territorio, luogo privilegiato di accoglienza e d’intreccio tra saperi; le </w:t>
      </w:r>
      <w:r w:rsidRPr="009C4FAC">
        <w:rPr>
          <w:b/>
          <w:bCs/>
          <w:sz w:val="24"/>
          <w:szCs w:val="24"/>
        </w:rPr>
        <w:t>Parrocchie Sacra Famiglia e San Giuseppe</w:t>
      </w:r>
      <w:r w:rsidRPr="009C4FAC">
        <w:rPr>
          <w:sz w:val="24"/>
          <w:szCs w:val="24"/>
        </w:rPr>
        <w:t xml:space="preserve">, luoghi dell’accoglienza, dell’inclusione e del disagio, e le organizzazioni Ass. </w:t>
      </w:r>
      <w:r w:rsidRPr="009C4FAC">
        <w:rPr>
          <w:b/>
          <w:bCs/>
          <w:sz w:val="24"/>
          <w:szCs w:val="24"/>
        </w:rPr>
        <w:t>P.A.S.E.R.;</w:t>
      </w:r>
      <w:r w:rsidRPr="009C4FAC">
        <w:rPr>
          <w:sz w:val="24"/>
          <w:szCs w:val="24"/>
        </w:rPr>
        <w:t xml:space="preserve"> </w:t>
      </w:r>
      <w:r w:rsidRPr="009C4FAC">
        <w:rPr>
          <w:b/>
          <w:bCs/>
          <w:sz w:val="24"/>
          <w:szCs w:val="24"/>
        </w:rPr>
        <w:t xml:space="preserve">Ass. </w:t>
      </w:r>
      <w:proofErr w:type="spellStart"/>
      <w:r w:rsidRPr="009C4FAC">
        <w:rPr>
          <w:b/>
          <w:bCs/>
          <w:sz w:val="24"/>
          <w:szCs w:val="24"/>
        </w:rPr>
        <w:t>Psychè</w:t>
      </w:r>
      <w:proofErr w:type="spellEnd"/>
      <w:r w:rsidRPr="009C4FAC">
        <w:rPr>
          <w:b/>
          <w:bCs/>
          <w:sz w:val="24"/>
          <w:szCs w:val="24"/>
        </w:rPr>
        <w:t xml:space="preserve">; Il Ruolo Terapeutico; APS Note a Margine, APS La Traccia Nascosta, POP Officine Popolari , APS, Uisp APS Comitato Territoriale di Manfredonia, Orto Urbano </w:t>
      </w:r>
      <w:proofErr w:type="spellStart"/>
      <w:r w:rsidRPr="009C4FAC">
        <w:rPr>
          <w:b/>
          <w:bCs/>
          <w:sz w:val="24"/>
          <w:szCs w:val="24"/>
        </w:rPr>
        <w:t>srl</w:t>
      </w:r>
      <w:proofErr w:type="spellEnd"/>
      <w:r w:rsidRPr="009C4FAC">
        <w:rPr>
          <w:b/>
          <w:bCs/>
          <w:sz w:val="24"/>
          <w:szCs w:val="24"/>
        </w:rPr>
        <w:t>,</w:t>
      </w:r>
      <w:r w:rsidRPr="009C4FAC">
        <w:rPr>
          <w:sz w:val="24"/>
          <w:szCs w:val="24"/>
        </w:rPr>
        <w:t xml:space="preserve"> quali espressioni dell’imprenditoria e dell’associazionismo locale.</w:t>
      </w:r>
    </w:p>
    <w:p w14:paraId="01DEBF1B" w14:textId="77777777" w:rsidR="005C2869" w:rsidRPr="003068C9" w:rsidRDefault="005C2869" w:rsidP="00641AD2">
      <w:pPr>
        <w:jc w:val="both"/>
        <w:rPr>
          <w:sz w:val="28"/>
          <w:szCs w:val="28"/>
        </w:rPr>
      </w:pPr>
    </w:p>
    <w:p w14:paraId="052E43DE" w14:textId="5672503B" w:rsidR="00F13E1D" w:rsidRPr="003068C9" w:rsidRDefault="00372E3B" w:rsidP="00641AD2">
      <w:pPr>
        <w:jc w:val="both"/>
        <w:rPr>
          <w:sz w:val="28"/>
          <w:szCs w:val="28"/>
        </w:rPr>
      </w:pPr>
      <w:r w:rsidRPr="003068C9">
        <w:rPr>
          <w:sz w:val="28"/>
          <w:szCs w:val="28"/>
        </w:rPr>
        <w:t xml:space="preserve">  </w:t>
      </w:r>
    </w:p>
    <w:p w14:paraId="3CACA5A9" w14:textId="77777777" w:rsidR="00F13E1D" w:rsidRPr="003068C9" w:rsidRDefault="00F13E1D">
      <w:pPr>
        <w:rPr>
          <w:sz w:val="28"/>
          <w:szCs w:val="28"/>
        </w:rPr>
      </w:pPr>
    </w:p>
    <w:sectPr w:rsidR="00F13E1D" w:rsidRPr="00306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1D"/>
    <w:rsid w:val="000603BF"/>
    <w:rsid w:val="002A5EB6"/>
    <w:rsid w:val="003068C9"/>
    <w:rsid w:val="00372E3B"/>
    <w:rsid w:val="003A51F0"/>
    <w:rsid w:val="005220C8"/>
    <w:rsid w:val="0054201E"/>
    <w:rsid w:val="005C2869"/>
    <w:rsid w:val="00626363"/>
    <w:rsid w:val="00641AD2"/>
    <w:rsid w:val="00765603"/>
    <w:rsid w:val="00775E62"/>
    <w:rsid w:val="007C1BAC"/>
    <w:rsid w:val="00885D93"/>
    <w:rsid w:val="00954324"/>
    <w:rsid w:val="009C4FAC"/>
    <w:rsid w:val="00A35467"/>
    <w:rsid w:val="00A82CE4"/>
    <w:rsid w:val="00C64B29"/>
    <w:rsid w:val="00D93E5E"/>
    <w:rsid w:val="00F13E1D"/>
    <w:rsid w:val="00F4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CA03"/>
  <w15:chartTrackingRefBased/>
  <w15:docId w15:val="{CB899E30-F8D7-4609-A055-7065298A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5432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54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campagna</dc:creator>
  <cp:keywords/>
  <dc:description/>
  <cp:lastModifiedBy>marzia campagna</cp:lastModifiedBy>
  <cp:revision>7</cp:revision>
  <dcterms:created xsi:type="dcterms:W3CDTF">2023-11-20T13:53:00Z</dcterms:created>
  <dcterms:modified xsi:type="dcterms:W3CDTF">2023-11-20T18:07:00Z</dcterms:modified>
</cp:coreProperties>
</file>